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DD" w:rsidRDefault="009773DD" w:rsidP="000D4E3E">
      <w:pPr>
        <w:shd w:val="clear" w:color="auto" w:fill="FFFFFF"/>
        <w:tabs>
          <w:tab w:val="left" w:leader="dot" w:pos="3638"/>
        </w:tabs>
        <w:ind w:left="470"/>
        <w:rPr>
          <w:spacing w:val="-1"/>
          <w:sz w:val="22"/>
          <w:szCs w:val="22"/>
        </w:rPr>
      </w:pPr>
    </w:p>
    <w:p w:rsidR="000D4E3E" w:rsidRPr="00BA06EE" w:rsidRDefault="000D4E3E" w:rsidP="000D4E3E">
      <w:pPr>
        <w:shd w:val="clear" w:color="auto" w:fill="FFFFFF"/>
        <w:tabs>
          <w:tab w:val="left" w:leader="dot" w:pos="3638"/>
        </w:tabs>
        <w:ind w:left="470"/>
        <w:rPr>
          <w:sz w:val="22"/>
          <w:szCs w:val="22"/>
        </w:rPr>
      </w:pPr>
      <w:r w:rsidRPr="00BA06EE">
        <w:rPr>
          <w:spacing w:val="-1"/>
          <w:sz w:val="22"/>
          <w:szCs w:val="22"/>
        </w:rPr>
        <w:t>Znak sprawy</w:t>
      </w:r>
      <w:r w:rsidR="00DC387E">
        <w:rPr>
          <w:sz w:val="22"/>
          <w:szCs w:val="22"/>
        </w:rPr>
        <w:t xml:space="preserve"> </w:t>
      </w:r>
      <w:r w:rsidR="002829B6">
        <w:rPr>
          <w:sz w:val="22"/>
          <w:szCs w:val="22"/>
        </w:rPr>
        <w:t>1</w:t>
      </w:r>
      <w:r w:rsidR="00A21863">
        <w:rPr>
          <w:sz w:val="22"/>
          <w:szCs w:val="22"/>
        </w:rPr>
        <w:t>3</w:t>
      </w:r>
      <w:r w:rsidR="000C2DA0">
        <w:rPr>
          <w:sz w:val="22"/>
          <w:szCs w:val="22"/>
        </w:rPr>
        <w:t>/01/</w:t>
      </w:r>
      <w:r w:rsidR="002829B6">
        <w:rPr>
          <w:sz w:val="22"/>
          <w:szCs w:val="22"/>
        </w:rPr>
        <w:t>DE/</w:t>
      </w:r>
      <w:r w:rsidR="0018380F">
        <w:rPr>
          <w:sz w:val="22"/>
          <w:szCs w:val="22"/>
        </w:rPr>
        <w:t>20</w:t>
      </w:r>
      <w:r w:rsidR="00A12EE5">
        <w:rPr>
          <w:sz w:val="22"/>
          <w:szCs w:val="22"/>
        </w:rPr>
        <w:t>2</w:t>
      </w:r>
      <w:r w:rsidR="002829B6">
        <w:rPr>
          <w:sz w:val="22"/>
          <w:szCs w:val="22"/>
        </w:rPr>
        <w:t>3</w:t>
      </w:r>
      <w:r w:rsidR="000C2DA0">
        <w:rPr>
          <w:sz w:val="22"/>
          <w:szCs w:val="22"/>
        </w:rPr>
        <w:t>/MO</w:t>
      </w:r>
    </w:p>
    <w:p w:rsidR="00BA06EE" w:rsidRDefault="000D4E3E" w:rsidP="000D4E3E">
      <w:pPr>
        <w:shd w:val="clear" w:color="auto" w:fill="FFFFFF"/>
        <w:ind w:left="466"/>
        <w:rPr>
          <w:spacing w:val="-1"/>
          <w:sz w:val="22"/>
          <w:szCs w:val="22"/>
        </w:rPr>
      </w:pPr>
      <w:r w:rsidRPr="00BA06EE">
        <w:rPr>
          <w:spacing w:val="-1"/>
          <w:sz w:val="22"/>
          <w:szCs w:val="22"/>
        </w:rPr>
        <w:t xml:space="preserve">     </w:t>
      </w:r>
    </w:p>
    <w:p w:rsidR="00FC45EB" w:rsidRDefault="00FC45EB" w:rsidP="000D4E3E">
      <w:pPr>
        <w:shd w:val="clear" w:color="auto" w:fill="FFFFFF"/>
        <w:ind w:left="466"/>
        <w:rPr>
          <w:spacing w:val="-1"/>
          <w:sz w:val="22"/>
          <w:szCs w:val="22"/>
        </w:rPr>
      </w:pPr>
    </w:p>
    <w:p w:rsidR="00F67A82" w:rsidRPr="006D59CD" w:rsidRDefault="00F67A82" w:rsidP="000D4E3E">
      <w:pPr>
        <w:shd w:val="clear" w:color="auto" w:fill="FFFFFF"/>
        <w:ind w:left="466"/>
      </w:pPr>
    </w:p>
    <w:p w:rsidR="000D4E3E" w:rsidRPr="006D59CD" w:rsidRDefault="000D4E3E" w:rsidP="000D4E3E">
      <w:pPr>
        <w:shd w:val="clear" w:color="auto" w:fill="FFFFFF"/>
        <w:ind w:right="-37"/>
        <w:jc w:val="center"/>
        <w:rPr>
          <w:b/>
          <w:bCs/>
          <w:szCs w:val="28"/>
        </w:rPr>
      </w:pPr>
      <w:r w:rsidRPr="006D59CD">
        <w:rPr>
          <w:b/>
          <w:bCs/>
          <w:szCs w:val="28"/>
        </w:rPr>
        <w:t>Zapytanie ofertowe</w:t>
      </w:r>
    </w:p>
    <w:p w:rsidR="00BA3B11" w:rsidRDefault="00BA3B11" w:rsidP="002829B6">
      <w:pPr>
        <w:shd w:val="clear" w:color="auto" w:fill="FFFFFF"/>
        <w:tabs>
          <w:tab w:val="left" w:leader="underscore" w:pos="9461"/>
        </w:tabs>
        <w:ind w:left="19"/>
        <w:jc w:val="center"/>
        <w:rPr>
          <w:b/>
          <w:bCs/>
          <w:sz w:val="24"/>
        </w:rPr>
      </w:pPr>
      <w:r w:rsidRPr="00BA3B11">
        <w:rPr>
          <w:spacing w:val="-8"/>
          <w:sz w:val="22"/>
          <w:szCs w:val="22"/>
        </w:rPr>
        <w:t xml:space="preserve">Postępowanie prowadzone na </w:t>
      </w:r>
      <w:r w:rsidR="002829B6">
        <w:rPr>
          <w:spacing w:val="-8"/>
          <w:sz w:val="22"/>
          <w:szCs w:val="22"/>
        </w:rPr>
        <w:t>podstawie zapisów Regulaminu Zamówień Sektorowych</w:t>
      </w:r>
    </w:p>
    <w:p w:rsidR="002829B6" w:rsidRDefault="002829B6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F536EA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sz w:val="24"/>
        </w:rPr>
      </w:pPr>
      <w:r w:rsidRPr="006D59CD">
        <w:rPr>
          <w:b/>
          <w:bCs/>
          <w:sz w:val="24"/>
        </w:rPr>
        <w:t>I. Zamawiający</w:t>
      </w:r>
      <w:r w:rsidRPr="006D59CD">
        <w:rPr>
          <w:sz w:val="24"/>
        </w:rPr>
        <w:t xml:space="preserve">  </w:t>
      </w:r>
    </w:p>
    <w:p w:rsidR="00F536EA" w:rsidRDefault="00F536EA" w:rsidP="000D4E3E">
      <w:pPr>
        <w:shd w:val="clear" w:color="auto" w:fill="FFFFFF"/>
        <w:tabs>
          <w:tab w:val="left" w:leader="underscore" w:pos="9461"/>
        </w:tabs>
        <w:ind w:left="19"/>
        <w:rPr>
          <w:sz w:val="24"/>
        </w:rPr>
      </w:pPr>
    </w:p>
    <w:p w:rsidR="000D4E3E" w:rsidRPr="006D59CD" w:rsidRDefault="00BA06EE" w:rsidP="000D4E3E">
      <w:pPr>
        <w:shd w:val="clear" w:color="auto" w:fill="FFFFFF"/>
        <w:tabs>
          <w:tab w:val="left" w:leader="underscore" w:pos="9461"/>
        </w:tabs>
        <w:ind w:left="19"/>
        <w:rPr>
          <w:sz w:val="24"/>
        </w:rPr>
      </w:pPr>
      <w:r>
        <w:rPr>
          <w:sz w:val="24"/>
        </w:rPr>
        <w:t>Gminne Przedsiębiorstwo Komunalne Eko-Raszyn Sp. z o.o.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 w:rsidRPr="006D59CD">
        <w:rPr>
          <w:sz w:val="24"/>
        </w:rPr>
        <w:t xml:space="preserve">Adres do korespondencji: </w:t>
      </w:r>
      <w:r w:rsidR="00BA06EE">
        <w:rPr>
          <w:sz w:val="24"/>
        </w:rPr>
        <w:t>ul. Unii Europejskiej 3, 05-090 Raszyn</w:t>
      </w:r>
    </w:p>
    <w:p w:rsidR="000D4E3E" w:rsidRPr="006D59CD" w:rsidRDefault="00BA06EE" w:rsidP="000D4E3E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</w:rPr>
        <w:t>tel. 22 716 32 60</w:t>
      </w:r>
      <w:r w:rsidR="000D4E3E" w:rsidRPr="006D59CD">
        <w:rPr>
          <w:sz w:val="24"/>
        </w:rPr>
        <w:t xml:space="preserve">, faks </w:t>
      </w:r>
      <w:r>
        <w:rPr>
          <w:sz w:val="24"/>
        </w:rPr>
        <w:t>22 716 32 61</w:t>
      </w:r>
      <w:r w:rsidR="000D4E3E" w:rsidRPr="006D59CD">
        <w:rPr>
          <w:sz w:val="18"/>
          <w:szCs w:val="18"/>
        </w:rPr>
        <w:t>.</w:t>
      </w:r>
    </w:p>
    <w:p w:rsidR="00296E74" w:rsidRDefault="00296E74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  <w:sz w:val="24"/>
        </w:rPr>
      </w:pPr>
    </w:p>
    <w:p w:rsidR="00646BA8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  <w:sz w:val="24"/>
        </w:rPr>
      </w:pPr>
      <w:r w:rsidRPr="00646BA8">
        <w:rPr>
          <w:b/>
          <w:bCs/>
          <w:spacing w:val="-3"/>
          <w:sz w:val="24"/>
        </w:rPr>
        <w:t>Zaprasza do złożenia ofert cenowych</w:t>
      </w:r>
      <w:r w:rsidR="00B11B39">
        <w:rPr>
          <w:b/>
          <w:bCs/>
          <w:spacing w:val="-3"/>
          <w:sz w:val="24"/>
        </w:rPr>
        <w:t xml:space="preserve"> dla zamówienia</w:t>
      </w:r>
      <w:r w:rsidR="00646BA8">
        <w:rPr>
          <w:b/>
          <w:bCs/>
          <w:spacing w:val="-3"/>
          <w:sz w:val="24"/>
        </w:rPr>
        <w:t>:</w:t>
      </w:r>
      <w:r w:rsidR="00F67A82">
        <w:rPr>
          <w:b/>
          <w:bCs/>
          <w:spacing w:val="-3"/>
          <w:sz w:val="24"/>
        </w:rPr>
        <w:t xml:space="preserve"> </w:t>
      </w:r>
      <w:r w:rsidR="002829B6" w:rsidRPr="002829B6">
        <w:rPr>
          <w:b/>
          <w:bCs/>
          <w:spacing w:val="-3"/>
          <w:sz w:val="24"/>
        </w:rPr>
        <w:t>„</w:t>
      </w:r>
      <w:r w:rsidR="00A21863" w:rsidRPr="00A21863">
        <w:rPr>
          <w:b/>
          <w:bCs/>
          <w:spacing w:val="-3"/>
          <w:sz w:val="24"/>
        </w:rPr>
        <w:t xml:space="preserve">Wykonanie Programu </w:t>
      </w:r>
      <w:proofErr w:type="spellStart"/>
      <w:r w:rsidR="00A21863" w:rsidRPr="00A21863">
        <w:rPr>
          <w:b/>
          <w:bCs/>
          <w:spacing w:val="-3"/>
          <w:sz w:val="24"/>
        </w:rPr>
        <w:t>Funkcjonalno</w:t>
      </w:r>
      <w:proofErr w:type="spellEnd"/>
      <w:r w:rsidR="00A21863" w:rsidRPr="00A21863">
        <w:rPr>
          <w:b/>
          <w:bCs/>
          <w:spacing w:val="-3"/>
          <w:sz w:val="24"/>
        </w:rPr>
        <w:t xml:space="preserve"> – Użytkowego na potrzeby </w:t>
      </w:r>
      <w:r w:rsidR="00F32C55">
        <w:rPr>
          <w:b/>
          <w:bCs/>
          <w:spacing w:val="-3"/>
          <w:sz w:val="24"/>
        </w:rPr>
        <w:t>zadania pod nazwą: Budowa Stacji Uzdatniania Wody przy ul. Miklaszewskiego w m. Łady</w:t>
      </w:r>
      <w:r w:rsidR="002829B6" w:rsidRPr="002829B6">
        <w:rPr>
          <w:b/>
          <w:bCs/>
          <w:spacing w:val="-3"/>
          <w:sz w:val="24"/>
        </w:rPr>
        <w:t>”</w:t>
      </w:r>
      <w:r w:rsidR="00E72F4E">
        <w:rPr>
          <w:b/>
          <w:bCs/>
          <w:spacing w:val="-3"/>
          <w:sz w:val="24"/>
        </w:rPr>
        <w:t>.</w:t>
      </w:r>
    </w:p>
    <w:p w:rsidR="009D3C73" w:rsidRDefault="009D3C73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</w:rPr>
      </w:pPr>
      <w:r w:rsidRPr="006D59CD">
        <w:rPr>
          <w:b/>
          <w:bCs/>
          <w:sz w:val="24"/>
        </w:rPr>
        <w:t>II. Opis przedmiotu zamówienia</w:t>
      </w:r>
    </w:p>
    <w:p w:rsidR="00881B08" w:rsidRPr="006D59CD" w:rsidRDefault="00881B08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</w:rPr>
      </w:pPr>
    </w:p>
    <w:p w:rsidR="00267031" w:rsidRDefault="000D4E3E" w:rsidP="00267031">
      <w:pPr>
        <w:pStyle w:val="Akapitzlist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</w:pPr>
      <w:r w:rsidRPr="009C3519">
        <w:t>Specyfika głównych wymagań</w:t>
      </w:r>
      <w:r w:rsidR="009C3519">
        <w:t>.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426" w:hanging="47"/>
        <w:jc w:val="both"/>
      </w:pPr>
      <w:r>
        <w:t xml:space="preserve">W ramach zadania wybudowana zostanie Stacja  Uzdatniania Wody </w:t>
      </w:r>
      <w:r w:rsidR="00F32C55">
        <w:t>przy ul. Miklaszewskiego,</w:t>
      </w:r>
      <w:r w:rsidR="00F32C55">
        <w:t xml:space="preserve"> dz. ew. 168/17</w:t>
      </w:r>
      <w:r w:rsidR="00F32C55">
        <w:t xml:space="preserve">, </w:t>
      </w:r>
      <w:r w:rsidR="00F32C55">
        <w:t xml:space="preserve"> </w:t>
      </w:r>
      <w:r w:rsidR="00F32C55" w:rsidRPr="00F32C55">
        <w:t xml:space="preserve">w m. Łady </w:t>
      </w:r>
      <w:r>
        <w:t>o następujących parametrach: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</w:pPr>
      <w:r>
        <w:t xml:space="preserve">- wydajność studni głębinowych  około 50-70 m3/h 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  <w:jc w:val="both"/>
      </w:pPr>
      <w:r>
        <w:t xml:space="preserve">- budynek SUW wykonany w oparciu o konstrukcję szkieletową z wypełnieniem z płyty warstwowej 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  <w:jc w:val="both"/>
      </w:pPr>
      <w:r>
        <w:t xml:space="preserve">- układ filtrów stalowych pionowych jednostopniowych – </w:t>
      </w:r>
      <w:proofErr w:type="spellStart"/>
      <w:r>
        <w:t>odżelaziaczo-odmanganiaczy</w:t>
      </w:r>
      <w:proofErr w:type="spellEnd"/>
      <w:r>
        <w:t xml:space="preserve"> 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</w:pPr>
      <w:r>
        <w:t xml:space="preserve">- układ zbiorników retencyjnych o łącznej objętości około 500m3 </w:t>
      </w:r>
    </w:p>
    <w:p w:rsidR="00A21863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  <w:jc w:val="both"/>
      </w:pPr>
      <w:r>
        <w:t>- układ pomp sieciowych o maksymalnej wydajności około 150m3/h przy ciśnieniu 4,0 bar</w:t>
      </w:r>
    </w:p>
    <w:p w:rsidR="00AB4D9E" w:rsidRDefault="00A21863" w:rsidP="00A21863">
      <w:pPr>
        <w:pStyle w:val="Akapitzlist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567" w:hanging="188"/>
        <w:jc w:val="both"/>
      </w:pPr>
      <w:r>
        <w:t>- układ dezynfekcji z instalacją wytwarzającą dwutlenek chloru.</w:t>
      </w:r>
      <w:r w:rsidR="007F0724">
        <w:t>.</w:t>
      </w:r>
    </w:p>
    <w:p w:rsidR="0050795C" w:rsidRDefault="00646BA8" w:rsidP="00F351EF">
      <w:pPr>
        <w:pStyle w:val="Akapitzlist"/>
        <w:numPr>
          <w:ilvl w:val="0"/>
          <w:numId w:val="10"/>
        </w:numPr>
        <w:jc w:val="both"/>
      </w:pPr>
      <w:r w:rsidRPr="00697261">
        <w:t>Termin</w:t>
      </w:r>
      <w:r w:rsidR="00EC593F" w:rsidRPr="00697261">
        <w:t xml:space="preserve"> i sposób</w:t>
      </w:r>
      <w:r w:rsidRPr="00697261">
        <w:t xml:space="preserve"> </w:t>
      </w:r>
      <w:r w:rsidR="00EC593F" w:rsidRPr="00697261">
        <w:t xml:space="preserve">dostawy </w:t>
      </w:r>
      <w:r w:rsidR="00F351EF">
        <w:t xml:space="preserve">przedmiotu zamówienia: </w:t>
      </w:r>
      <w:r w:rsidR="00C82846">
        <w:t xml:space="preserve"> </w:t>
      </w:r>
      <w:r w:rsidR="00F351EF">
        <w:t xml:space="preserve">zostanie </w:t>
      </w:r>
      <w:r w:rsidR="00F351EF" w:rsidRPr="00F351EF">
        <w:t>dostarczony Zamawiającemu w dwóch egzemplarzach w wersji papierowej oraz jeden egzemplarz w wersji elektronicznej (płyta CD-Word) w terminie do</w:t>
      </w:r>
      <w:r w:rsidR="000246F4">
        <w:t xml:space="preserve"> </w:t>
      </w:r>
      <w:r w:rsidR="008764F1" w:rsidRPr="008764F1">
        <w:t>3</w:t>
      </w:r>
      <w:r w:rsidR="00F351EF">
        <w:t>0</w:t>
      </w:r>
      <w:r w:rsidR="0050795C" w:rsidRPr="008764F1">
        <w:t xml:space="preserve"> </w:t>
      </w:r>
      <w:r w:rsidR="00F351EF">
        <w:t>września</w:t>
      </w:r>
      <w:r w:rsidR="0050795C" w:rsidRPr="008764F1">
        <w:t xml:space="preserve"> 20</w:t>
      </w:r>
      <w:r w:rsidR="00AB4D9E">
        <w:t>2</w:t>
      </w:r>
      <w:r w:rsidR="00FC45EB">
        <w:t>3</w:t>
      </w:r>
      <w:r w:rsidR="0050795C" w:rsidRPr="008764F1">
        <w:t xml:space="preserve"> r.</w:t>
      </w:r>
    </w:p>
    <w:p w:rsidR="000D4E3E" w:rsidRPr="0093193E" w:rsidRDefault="008E6DCF" w:rsidP="00D4025E">
      <w:pPr>
        <w:pStyle w:val="Akapitzlist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426" w:hanging="407"/>
        <w:jc w:val="both"/>
      </w:pPr>
      <w:r w:rsidRPr="0093193E">
        <w:t>I</w:t>
      </w:r>
      <w:r w:rsidR="002A1E38" w:rsidRPr="0093193E">
        <w:t>stotn</w:t>
      </w:r>
      <w:r w:rsidRPr="0093193E">
        <w:t>e</w:t>
      </w:r>
      <w:r w:rsidR="002A1E38" w:rsidRPr="0093193E">
        <w:t xml:space="preserve"> </w:t>
      </w:r>
      <w:r w:rsidR="008B4D3D" w:rsidRPr="0093193E">
        <w:t>postanowienia</w:t>
      </w:r>
      <w:r w:rsidR="002A1E38" w:rsidRPr="0093193E">
        <w:t xml:space="preserve"> </w:t>
      </w:r>
      <w:r w:rsidR="000D4E3E" w:rsidRPr="0093193E">
        <w:t>umowy stanowi</w:t>
      </w:r>
      <w:r w:rsidR="008B4D3D" w:rsidRPr="0093193E">
        <w:t>ą</w:t>
      </w:r>
      <w:r w:rsidR="000D4E3E" w:rsidRPr="0093193E">
        <w:t xml:space="preserve"> </w:t>
      </w:r>
      <w:r w:rsidR="00A76112">
        <w:t>Z</w:t>
      </w:r>
      <w:r w:rsidR="000D4E3E" w:rsidRPr="0093193E">
        <w:t xml:space="preserve">ałącznik nr </w:t>
      </w:r>
      <w:r w:rsidR="00864B55">
        <w:t>2</w:t>
      </w:r>
      <w:r w:rsidR="000D4E3E" w:rsidRPr="0093193E">
        <w:t xml:space="preserve"> do niniejszego zapytania ofertowego.</w:t>
      </w:r>
    </w:p>
    <w:p w:rsidR="001718B7" w:rsidRDefault="000D4E3E" w:rsidP="00BB4C12">
      <w:pPr>
        <w:pStyle w:val="Akapitzlist"/>
        <w:numPr>
          <w:ilvl w:val="0"/>
          <w:numId w:val="10"/>
        </w:numPr>
        <w:jc w:val="both"/>
      </w:pPr>
      <w:r w:rsidRPr="00697261">
        <w:t>Przedmiot zamówienia opisany został wg. następując</w:t>
      </w:r>
      <w:r w:rsidR="00383979" w:rsidRPr="00697261">
        <w:t>ego</w:t>
      </w:r>
      <w:r w:rsidRPr="00697261">
        <w:t xml:space="preserve"> kod</w:t>
      </w:r>
      <w:r w:rsidR="00383979" w:rsidRPr="00697261">
        <w:t>u</w:t>
      </w:r>
      <w:r w:rsidRPr="00697261">
        <w:t xml:space="preserve"> CPV </w:t>
      </w:r>
      <w:r w:rsidR="00F536EA" w:rsidRPr="00697261">
        <w:t>–</w:t>
      </w:r>
      <w:r w:rsidR="001718B7">
        <w:t xml:space="preserve"> </w:t>
      </w:r>
      <w:r w:rsidR="00BB4C12" w:rsidRPr="00BB4C12">
        <w:t xml:space="preserve"> 71320000-7   </w:t>
      </w:r>
      <w:r w:rsidR="00BB4C12">
        <w:t>u</w:t>
      </w:r>
      <w:r w:rsidR="00BB4C12" w:rsidRPr="00BB4C12">
        <w:t>sługi inżynieryjne w zakresie projektowania</w:t>
      </w:r>
    </w:p>
    <w:p w:rsidR="009C3519" w:rsidRPr="0093193E" w:rsidRDefault="000D4E3E" w:rsidP="001718B7">
      <w:pPr>
        <w:pStyle w:val="Akapitzlist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</w:pPr>
      <w:r w:rsidRPr="0093193E">
        <w:t>Wykonawca związany jest ofertą 30 dni.</w:t>
      </w:r>
      <w:bookmarkStart w:id="0" w:name="_GoBack"/>
      <w:bookmarkEnd w:id="0"/>
    </w:p>
    <w:p w:rsidR="000D4E3E" w:rsidRPr="0093193E" w:rsidRDefault="000D4E3E" w:rsidP="0093193E">
      <w:pPr>
        <w:pStyle w:val="Akapitzlist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</w:pPr>
      <w:r w:rsidRPr="0093193E">
        <w:t>Bieg terminu związania ofertą rozpoczyna się wraz z upływem termin</w:t>
      </w:r>
      <w:r w:rsidR="00C92243" w:rsidRPr="0093193E">
        <w:t>u</w:t>
      </w:r>
      <w:r w:rsidRPr="0093193E">
        <w:t xml:space="preserve"> składania ofert.</w:t>
      </w:r>
    </w:p>
    <w:p w:rsidR="002220B5" w:rsidRDefault="002220B5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  <w:r w:rsidRPr="006D59CD">
        <w:rPr>
          <w:b/>
          <w:bCs/>
          <w:sz w:val="24"/>
        </w:rPr>
        <w:t>III. Dokumenty, jakie Wykonawca powinien załączyć do oferty</w:t>
      </w:r>
      <w:r w:rsidR="00F536EA">
        <w:rPr>
          <w:b/>
          <w:bCs/>
          <w:sz w:val="24"/>
        </w:rPr>
        <w:t xml:space="preserve"> </w:t>
      </w:r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267031" w:rsidRPr="00267031" w:rsidRDefault="000D4E3E" w:rsidP="00267031">
      <w:pPr>
        <w:pStyle w:val="Akapitzlist"/>
        <w:numPr>
          <w:ilvl w:val="0"/>
          <w:numId w:val="1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426"/>
      </w:pPr>
      <w:r w:rsidRPr="00267031">
        <w:lastRenderedPageBreak/>
        <w:t>Zamawiający wymaga, aby każda oferta zawierała minimum następujące dokumenty:</w:t>
      </w:r>
    </w:p>
    <w:p w:rsidR="000D4E3E" w:rsidRPr="00267031" w:rsidRDefault="000D4E3E" w:rsidP="00267031">
      <w:pPr>
        <w:pStyle w:val="Akapitzlist"/>
        <w:numPr>
          <w:ilvl w:val="1"/>
          <w:numId w:val="1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851"/>
        <w:jc w:val="both"/>
      </w:pPr>
      <w:r w:rsidRPr="00267031">
        <w:t>wypełniony i podpisany przez Wykonawcę formularz cenowo</w:t>
      </w:r>
      <w:r w:rsidR="00311094">
        <w:t xml:space="preserve"> –</w:t>
      </w:r>
      <w:r w:rsidR="00062965">
        <w:t xml:space="preserve"> </w:t>
      </w:r>
      <w:r w:rsidRPr="00267031">
        <w:t>ofertowy</w:t>
      </w:r>
      <w:r w:rsidR="00311094">
        <w:t xml:space="preserve">,                      </w:t>
      </w:r>
      <w:r w:rsidRPr="00267031">
        <w:t xml:space="preserve">wg. </w:t>
      </w:r>
      <w:r w:rsidR="00EB2C04" w:rsidRPr="00267031">
        <w:t>z</w:t>
      </w:r>
      <w:r w:rsidRPr="00267031">
        <w:t>ałączon</w:t>
      </w:r>
      <w:r w:rsidR="002A1E38" w:rsidRPr="00267031">
        <w:t>ego wzoru formularza ofertowego</w:t>
      </w:r>
      <w:r w:rsidR="009411A1">
        <w:t xml:space="preserve"> określonego w </w:t>
      </w:r>
      <w:r w:rsidR="00D30894">
        <w:t>Z</w:t>
      </w:r>
      <w:r w:rsidR="009411A1">
        <w:t xml:space="preserve">ałączniku nr </w:t>
      </w:r>
      <w:r w:rsidR="00311094">
        <w:t>1</w:t>
      </w:r>
    </w:p>
    <w:p w:rsidR="000D4E3E" w:rsidRPr="00257FAA" w:rsidRDefault="00646BA8" w:rsidP="00267031">
      <w:pPr>
        <w:pStyle w:val="Akapitzlist"/>
        <w:numPr>
          <w:ilvl w:val="0"/>
          <w:numId w:val="16"/>
        </w:numPr>
        <w:shd w:val="clear" w:color="auto" w:fill="FFFFFF"/>
        <w:tabs>
          <w:tab w:val="left" w:leader="underscore" w:pos="9461"/>
        </w:tabs>
        <w:ind w:left="851"/>
        <w:jc w:val="both"/>
        <w:rPr>
          <w:szCs w:val="24"/>
        </w:rPr>
      </w:pPr>
      <w:r w:rsidRPr="00267031">
        <w:rPr>
          <w:color w:val="000000"/>
          <w:szCs w:val="24"/>
        </w:rPr>
        <w:t>a</w:t>
      </w:r>
      <w:r w:rsidR="000D4E3E" w:rsidRPr="00267031">
        <w:rPr>
          <w:color w:val="000000"/>
          <w:szCs w:val="24"/>
        </w:rPr>
        <w:t>ktualny odpis z właściwego rejestru lub centralnej ewidencji i informacji</w:t>
      </w:r>
      <w:r w:rsidR="00FF3EF6" w:rsidRPr="00267031">
        <w:rPr>
          <w:color w:val="000000"/>
          <w:szCs w:val="24"/>
        </w:rPr>
        <w:t xml:space="preserve"> </w:t>
      </w:r>
      <w:r w:rsidR="00267031">
        <w:rPr>
          <w:color w:val="000000"/>
          <w:szCs w:val="24"/>
        </w:rPr>
        <w:t xml:space="preserve">                         </w:t>
      </w:r>
      <w:r w:rsidR="000D4E3E" w:rsidRPr="00267031">
        <w:rPr>
          <w:color w:val="000000"/>
          <w:szCs w:val="24"/>
        </w:rPr>
        <w:t>o działalności gospodarczej, jeżeli odrębne przepisy wymagają w</w:t>
      </w:r>
      <w:r w:rsidR="00267031">
        <w:rPr>
          <w:color w:val="000000"/>
          <w:szCs w:val="24"/>
        </w:rPr>
        <w:t xml:space="preserve">pisu do rejestru lub ewidencji, </w:t>
      </w:r>
      <w:r w:rsidR="000D4E3E" w:rsidRPr="00267031">
        <w:rPr>
          <w:color w:val="000000"/>
          <w:szCs w:val="24"/>
        </w:rPr>
        <w:t>w celu wykazania braku podstaw do wykluczenia w oparciu o art. 24 ust. 1 pkt.</w:t>
      </w:r>
      <w:r w:rsidR="00BA6BF4">
        <w:rPr>
          <w:color w:val="000000"/>
          <w:szCs w:val="24"/>
        </w:rPr>
        <w:t xml:space="preserve"> </w:t>
      </w:r>
      <w:r w:rsidR="000D4E3E" w:rsidRPr="00267031">
        <w:rPr>
          <w:color w:val="000000"/>
          <w:szCs w:val="24"/>
        </w:rPr>
        <w:t xml:space="preserve">2 ustawy, wystawiony nie wcześniej niż </w:t>
      </w:r>
      <w:r w:rsidR="000D4E3E" w:rsidRPr="00267031">
        <w:rPr>
          <w:b/>
          <w:bCs/>
          <w:color w:val="000000"/>
          <w:szCs w:val="24"/>
        </w:rPr>
        <w:t>6 miesięcy</w:t>
      </w:r>
      <w:r w:rsidR="000D4E3E" w:rsidRPr="00267031">
        <w:rPr>
          <w:color w:val="000000"/>
          <w:szCs w:val="24"/>
        </w:rPr>
        <w:t xml:space="preserve"> przed upływem terminu składania ofert </w:t>
      </w:r>
      <w:r w:rsidR="002A1E38" w:rsidRPr="00267031">
        <w:rPr>
          <w:b/>
          <w:bCs/>
          <w:szCs w:val="24"/>
        </w:rPr>
        <w:t>(załącznik Wykonawcy)</w:t>
      </w:r>
      <w:r w:rsidR="00D30894" w:rsidRPr="00D30894">
        <w:rPr>
          <w:bCs/>
          <w:szCs w:val="24"/>
        </w:rPr>
        <w:t>.</w:t>
      </w:r>
    </w:p>
    <w:p w:rsidR="000D4E3E" w:rsidRPr="00267031" w:rsidRDefault="000D4E3E" w:rsidP="00267031">
      <w:pPr>
        <w:pStyle w:val="Akapitzlist"/>
        <w:numPr>
          <w:ilvl w:val="0"/>
          <w:numId w:val="1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426"/>
      </w:pPr>
      <w:r w:rsidRPr="00267031">
        <w:t>Postępowanie prowadzone jest w języku polskim</w:t>
      </w:r>
      <w:r w:rsidR="00B11B39" w:rsidRPr="00267031">
        <w:t>.</w:t>
      </w:r>
    </w:p>
    <w:p w:rsidR="00296E74" w:rsidRDefault="00296E74" w:rsidP="000D4E3E">
      <w:pPr>
        <w:shd w:val="clear" w:color="auto" w:fill="FFFFFF"/>
        <w:tabs>
          <w:tab w:val="left" w:leader="underscore" w:pos="9461"/>
        </w:tabs>
        <w:ind w:left="426" w:hanging="426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426" w:hanging="426"/>
        <w:rPr>
          <w:b/>
          <w:bCs/>
          <w:sz w:val="24"/>
        </w:rPr>
      </w:pPr>
      <w:r w:rsidRPr="006D59CD">
        <w:rPr>
          <w:b/>
          <w:bCs/>
          <w:sz w:val="24"/>
        </w:rPr>
        <w:t xml:space="preserve">IV. Informacje o sposobie porozumiewania się Zamawiającego z Wykonawcami oraz </w:t>
      </w:r>
      <w:r w:rsidRPr="006D59CD">
        <w:rPr>
          <w:b/>
          <w:bCs/>
          <w:sz w:val="24"/>
        </w:rPr>
        <w:br/>
        <w:t>przeka</w:t>
      </w:r>
      <w:r w:rsidR="00F536EA">
        <w:rPr>
          <w:b/>
          <w:bCs/>
          <w:sz w:val="24"/>
        </w:rPr>
        <w:t>zywania oświadczeń i dokumentów</w:t>
      </w:r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426" w:hanging="426"/>
        <w:rPr>
          <w:b/>
          <w:bCs/>
          <w:sz w:val="24"/>
        </w:rPr>
      </w:pP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 w:rsidRPr="006D59CD">
        <w:rPr>
          <w:sz w:val="24"/>
        </w:rPr>
        <w:t>Wszelkie oświadczenia, wnioski, zawiadomienia oraz informacje Zamawiający i Wykonawcy mogą przekazywać pisemnie, za pomocą faksu lub drogą elektroniczną.</w:t>
      </w:r>
    </w:p>
    <w:p w:rsidR="00296E74" w:rsidRDefault="00296E74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</w:rPr>
      </w:pPr>
    </w:p>
    <w:p w:rsidR="000D4E3E" w:rsidRDefault="000D4E3E" w:rsidP="00DD394F">
      <w:pPr>
        <w:shd w:val="clear" w:color="auto" w:fill="FFFFFF"/>
        <w:tabs>
          <w:tab w:val="left" w:leader="underscore" w:pos="9461"/>
        </w:tabs>
        <w:ind w:left="426" w:hanging="409"/>
        <w:rPr>
          <w:b/>
          <w:bCs/>
          <w:sz w:val="24"/>
        </w:rPr>
      </w:pPr>
      <w:r w:rsidRPr="006D59CD">
        <w:rPr>
          <w:b/>
          <w:bCs/>
          <w:sz w:val="24"/>
        </w:rPr>
        <w:t>V. Osoby po stronie Zamawiającego uprawnione do porozumiewania się z Wykona</w:t>
      </w:r>
      <w:r w:rsidR="00646BA8">
        <w:rPr>
          <w:b/>
          <w:bCs/>
          <w:sz w:val="24"/>
        </w:rPr>
        <w:t>-</w:t>
      </w:r>
      <w:proofErr w:type="spellStart"/>
      <w:r w:rsidRPr="006D59CD">
        <w:rPr>
          <w:b/>
          <w:bCs/>
          <w:sz w:val="24"/>
        </w:rPr>
        <w:t>wcami</w:t>
      </w:r>
      <w:proofErr w:type="spellEnd"/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</w:rPr>
      </w:pPr>
    </w:p>
    <w:p w:rsidR="000D4E3E" w:rsidRPr="006D59CD" w:rsidRDefault="000D4E3E" w:rsidP="000D4E3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Osobą uprawnioną do kontaktowania się z Wykonawcami i udzielania wyjaśnień dotycz</w:t>
      </w:r>
      <w:r w:rsidR="008E6DCF">
        <w:rPr>
          <w:sz w:val="24"/>
        </w:rPr>
        <w:t>ących postępowania</w:t>
      </w:r>
      <w:r w:rsidR="00383979">
        <w:rPr>
          <w:sz w:val="24"/>
        </w:rPr>
        <w:t xml:space="preserve"> jest </w:t>
      </w:r>
      <w:r w:rsidRPr="006D59CD">
        <w:rPr>
          <w:sz w:val="24"/>
        </w:rPr>
        <w:t>Pan</w:t>
      </w:r>
      <w:r w:rsidR="002829B6">
        <w:rPr>
          <w:sz w:val="24"/>
        </w:rPr>
        <w:t>i Monika Turkowska</w:t>
      </w:r>
      <w:r w:rsidR="00C82846">
        <w:rPr>
          <w:sz w:val="24"/>
        </w:rPr>
        <w:t xml:space="preserve"> </w:t>
      </w:r>
      <w:r w:rsidR="00383979">
        <w:rPr>
          <w:sz w:val="24"/>
        </w:rPr>
        <w:t>tel.</w:t>
      </w:r>
      <w:r w:rsidR="00EC593F">
        <w:rPr>
          <w:sz w:val="24"/>
        </w:rPr>
        <w:t>:</w:t>
      </w:r>
      <w:r w:rsidR="00383979">
        <w:rPr>
          <w:sz w:val="24"/>
        </w:rPr>
        <w:t xml:space="preserve"> </w:t>
      </w:r>
      <w:r w:rsidR="00AB4D9E">
        <w:rPr>
          <w:sz w:val="24"/>
        </w:rPr>
        <w:t>663 412</w:t>
      </w:r>
      <w:r w:rsidR="00311094">
        <w:rPr>
          <w:sz w:val="24"/>
        </w:rPr>
        <w:t> </w:t>
      </w:r>
      <w:r w:rsidR="00AB4D9E">
        <w:rPr>
          <w:sz w:val="24"/>
        </w:rPr>
        <w:t>414</w:t>
      </w:r>
      <w:r w:rsidR="00311094">
        <w:rPr>
          <w:sz w:val="24"/>
        </w:rPr>
        <w:t xml:space="preserve"> oraz Mariusz Ostrowski tel.: 609 133 135</w:t>
      </w:r>
      <w:r w:rsidR="00383979">
        <w:rPr>
          <w:sz w:val="24"/>
        </w:rPr>
        <w:t>.</w:t>
      </w:r>
    </w:p>
    <w:p w:rsidR="000D4E3E" w:rsidRPr="006D59CD" w:rsidRDefault="000D4E3E" w:rsidP="000D4E3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 xml:space="preserve">Wykonawca może zwrócić się do Zamawiającego o wyjaśnienie istotnych warunków udzielenia zamówienia w godzinach pracy </w:t>
      </w:r>
      <w:r>
        <w:rPr>
          <w:sz w:val="24"/>
        </w:rPr>
        <w:t xml:space="preserve">Zamawiającego </w:t>
      </w:r>
      <w:r w:rsidR="00CE1159">
        <w:rPr>
          <w:sz w:val="24"/>
        </w:rPr>
        <w:t>tj.:</w:t>
      </w:r>
      <w:r w:rsidR="00AB4D9E">
        <w:rPr>
          <w:sz w:val="24"/>
        </w:rPr>
        <w:t xml:space="preserve"> poniedziałek – piątek, w </w:t>
      </w:r>
      <w:r w:rsidR="00296E74">
        <w:rPr>
          <w:sz w:val="24"/>
        </w:rPr>
        <w:t xml:space="preserve"> </w:t>
      </w:r>
      <w:r w:rsidR="00F67A82">
        <w:rPr>
          <w:sz w:val="24"/>
        </w:rPr>
        <w:t xml:space="preserve">godz. </w:t>
      </w:r>
      <w:r w:rsidR="00AB4D9E">
        <w:rPr>
          <w:sz w:val="24"/>
        </w:rPr>
        <w:t>7</w:t>
      </w:r>
      <w:r w:rsidR="00F67A82">
        <w:rPr>
          <w:sz w:val="24"/>
        </w:rPr>
        <w:t>.00-1</w:t>
      </w:r>
      <w:r w:rsidR="00AB4D9E">
        <w:rPr>
          <w:sz w:val="24"/>
        </w:rPr>
        <w:t>5.00</w:t>
      </w:r>
      <w:r w:rsidR="00F67A82">
        <w:rPr>
          <w:sz w:val="24"/>
        </w:rPr>
        <w:t>.</w:t>
      </w:r>
    </w:p>
    <w:p w:rsidR="00296E74" w:rsidRDefault="00296E74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  <w:r w:rsidRPr="006D59CD">
        <w:rPr>
          <w:b/>
          <w:bCs/>
          <w:sz w:val="24"/>
        </w:rPr>
        <w:t>VI. Miejsce składania ofert</w:t>
      </w:r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 w:rsidRPr="006D59CD">
        <w:rPr>
          <w:sz w:val="24"/>
        </w:rPr>
        <w:t>Ofertę cenową należy: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 w:rsidRPr="006D59CD">
        <w:rPr>
          <w:sz w:val="24"/>
        </w:rPr>
        <w:t>- złożyć w siedzibie Z</w:t>
      </w:r>
      <w:r w:rsidR="00646BA8">
        <w:rPr>
          <w:sz w:val="24"/>
        </w:rPr>
        <w:t>amawiającego</w:t>
      </w:r>
      <w:r w:rsidRPr="006D59CD">
        <w:rPr>
          <w:sz w:val="24"/>
        </w:rPr>
        <w:t xml:space="preserve">: </w:t>
      </w:r>
      <w:r w:rsidR="00646BA8">
        <w:rPr>
          <w:sz w:val="24"/>
        </w:rPr>
        <w:t xml:space="preserve">przy ul. Unii Europejskiej 3, 05-090 Raszyn, w </w:t>
      </w:r>
      <w:r w:rsidR="00AB4D9E">
        <w:rPr>
          <w:sz w:val="24"/>
        </w:rPr>
        <w:t>Biurze Obsługi Klienta</w:t>
      </w:r>
      <w:r w:rsidR="00646BA8">
        <w:rPr>
          <w:sz w:val="24"/>
        </w:rPr>
        <w:t xml:space="preserve">, </w:t>
      </w:r>
      <w:r w:rsidRPr="006D59CD">
        <w:rPr>
          <w:sz w:val="24"/>
        </w:rPr>
        <w:t xml:space="preserve">w zamkniętej kopercie z dopiskiem </w:t>
      </w:r>
      <w:r w:rsidR="00F32C55" w:rsidRPr="00F32C55">
        <w:rPr>
          <w:b/>
          <w:i/>
          <w:iCs/>
          <w:sz w:val="24"/>
        </w:rPr>
        <w:t xml:space="preserve">„Wykonanie Programu </w:t>
      </w:r>
      <w:proofErr w:type="spellStart"/>
      <w:r w:rsidR="00F32C55" w:rsidRPr="00F32C55">
        <w:rPr>
          <w:b/>
          <w:i/>
          <w:iCs/>
          <w:sz w:val="24"/>
        </w:rPr>
        <w:t>Funkcjonalno</w:t>
      </w:r>
      <w:proofErr w:type="spellEnd"/>
      <w:r w:rsidR="00F32C55" w:rsidRPr="00F32C55">
        <w:rPr>
          <w:b/>
          <w:i/>
          <w:iCs/>
          <w:sz w:val="24"/>
        </w:rPr>
        <w:t xml:space="preserve"> – Użytkowego na potrzeby zadania pod nazwą: Budowa Stacji Uzdatniania Wody przy ul. Miklaszewskiego w m. Łady”</w:t>
      </w:r>
      <w:r w:rsidR="00E72F4E" w:rsidRPr="00E72F4E">
        <w:rPr>
          <w:i/>
          <w:iCs/>
          <w:sz w:val="24"/>
        </w:rPr>
        <w:t>.</w:t>
      </w:r>
      <w:r w:rsidR="00E72F4E">
        <w:rPr>
          <w:i/>
          <w:iCs/>
          <w:sz w:val="24"/>
        </w:rPr>
        <w:t xml:space="preserve"> </w:t>
      </w:r>
      <w:r w:rsidRPr="006D59CD">
        <w:rPr>
          <w:sz w:val="24"/>
        </w:rPr>
        <w:t>NIE OTWIERAĆ PRZED</w:t>
      </w:r>
      <w:r w:rsidR="002220B5">
        <w:rPr>
          <w:sz w:val="24"/>
        </w:rPr>
        <w:t xml:space="preserve"> </w:t>
      </w:r>
      <w:r w:rsidR="0046129D">
        <w:rPr>
          <w:sz w:val="24"/>
        </w:rPr>
        <w:t>2</w:t>
      </w:r>
      <w:r w:rsidR="000F63BC">
        <w:rPr>
          <w:sz w:val="24"/>
        </w:rPr>
        <w:t>1</w:t>
      </w:r>
      <w:r w:rsidR="00C82846">
        <w:rPr>
          <w:sz w:val="24"/>
        </w:rPr>
        <w:t>.</w:t>
      </w:r>
      <w:r w:rsidR="000246F4">
        <w:rPr>
          <w:sz w:val="24"/>
        </w:rPr>
        <w:t>0</w:t>
      </w:r>
      <w:r w:rsidR="000F63BC">
        <w:rPr>
          <w:sz w:val="24"/>
        </w:rPr>
        <w:t>4</w:t>
      </w:r>
      <w:r w:rsidR="002220B5">
        <w:rPr>
          <w:sz w:val="24"/>
        </w:rPr>
        <w:t>.20</w:t>
      </w:r>
      <w:r w:rsidR="00AB4D9E">
        <w:rPr>
          <w:sz w:val="24"/>
        </w:rPr>
        <w:t>2</w:t>
      </w:r>
      <w:r w:rsidR="000F63BC">
        <w:rPr>
          <w:sz w:val="24"/>
        </w:rPr>
        <w:t>3</w:t>
      </w:r>
      <w:r w:rsidR="002220B5">
        <w:rPr>
          <w:sz w:val="24"/>
        </w:rPr>
        <w:t xml:space="preserve"> r., godz. 1</w:t>
      </w:r>
      <w:r w:rsidR="00742EE3">
        <w:rPr>
          <w:sz w:val="24"/>
        </w:rPr>
        <w:t>1</w:t>
      </w:r>
      <w:r w:rsidR="002220B5">
        <w:rPr>
          <w:sz w:val="24"/>
        </w:rPr>
        <w:t xml:space="preserve">.00. </w:t>
      </w:r>
    </w:p>
    <w:p w:rsidR="00EC593F" w:rsidRDefault="00EC593F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>
        <w:rPr>
          <w:sz w:val="24"/>
        </w:rPr>
        <w:t>lub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 w:rsidRPr="006D59CD">
        <w:rPr>
          <w:sz w:val="24"/>
        </w:rPr>
        <w:t xml:space="preserve">- przesłać drogą elektroniczną </w:t>
      </w:r>
      <w:r w:rsidR="00D30894">
        <w:rPr>
          <w:sz w:val="24"/>
        </w:rPr>
        <w:t xml:space="preserve">na </w:t>
      </w:r>
      <w:r w:rsidRPr="006D59CD">
        <w:rPr>
          <w:sz w:val="24"/>
        </w:rPr>
        <w:t>adres e-mail</w:t>
      </w:r>
      <w:r w:rsidR="00F67A82">
        <w:rPr>
          <w:sz w:val="24"/>
        </w:rPr>
        <w:t>:</w:t>
      </w:r>
      <w:r w:rsidRPr="006D59CD">
        <w:rPr>
          <w:sz w:val="24"/>
        </w:rPr>
        <w:t xml:space="preserve"> </w:t>
      </w:r>
      <w:hyperlink r:id="rId7" w:history="1">
        <w:r w:rsidR="00BA6BF4" w:rsidRPr="00A73255">
          <w:rPr>
            <w:rStyle w:val="Hipercze"/>
            <w:b/>
            <w:sz w:val="24"/>
          </w:rPr>
          <w:t>ekoraszyn@ekoraszyn.pl</w:t>
        </w:r>
      </w:hyperlink>
      <w:r w:rsidR="00BA6BF4">
        <w:rPr>
          <w:b/>
          <w:sz w:val="24"/>
        </w:rPr>
        <w:t xml:space="preserve"> 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u w:val="single"/>
        </w:rPr>
      </w:pPr>
      <w:r w:rsidRPr="006D59CD">
        <w:rPr>
          <w:b/>
          <w:bCs/>
          <w:sz w:val="24"/>
          <w:u w:val="single"/>
        </w:rPr>
        <w:t xml:space="preserve">w terminie do dnia </w:t>
      </w:r>
      <w:r w:rsidR="0046129D">
        <w:rPr>
          <w:b/>
          <w:bCs/>
          <w:sz w:val="24"/>
          <w:u w:val="single"/>
        </w:rPr>
        <w:t>2</w:t>
      </w:r>
      <w:r w:rsidR="00AB4D9E">
        <w:rPr>
          <w:b/>
          <w:bCs/>
          <w:sz w:val="24"/>
          <w:u w:val="single"/>
        </w:rPr>
        <w:t>1</w:t>
      </w:r>
      <w:r w:rsidR="000246F4">
        <w:rPr>
          <w:b/>
          <w:bCs/>
          <w:sz w:val="24"/>
          <w:u w:val="single"/>
        </w:rPr>
        <w:t>.0</w:t>
      </w:r>
      <w:r w:rsidR="000F63BC">
        <w:rPr>
          <w:b/>
          <w:bCs/>
          <w:sz w:val="24"/>
          <w:u w:val="single"/>
        </w:rPr>
        <w:t>4</w:t>
      </w:r>
      <w:r w:rsidR="00C82846">
        <w:rPr>
          <w:b/>
          <w:bCs/>
          <w:sz w:val="24"/>
          <w:u w:val="single"/>
        </w:rPr>
        <w:t>.</w:t>
      </w:r>
      <w:r w:rsidR="00EC593F">
        <w:rPr>
          <w:b/>
          <w:bCs/>
          <w:sz w:val="24"/>
          <w:u w:val="single"/>
        </w:rPr>
        <w:t>20</w:t>
      </w:r>
      <w:r w:rsidR="00AB4D9E">
        <w:rPr>
          <w:b/>
          <w:bCs/>
          <w:sz w:val="24"/>
          <w:u w:val="single"/>
        </w:rPr>
        <w:t>2</w:t>
      </w:r>
      <w:r w:rsidR="000F63BC">
        <w:rPr>
          <w:b/>
          <w:bCs/>
          <w:sz w:val="24"/>
          <w:u w:val="single"/>
        </w:rPr>
        <w:t>3</w:t>
      </w:r>
      <w:r w:rsidR="002220B5">
        <w:rPr>
          <w:b/>
          <w:bCs/>
          <w:sz w:val="24"/>
          <w:u w:val="single"/>
        </w:rPr>
        <w:t xml:space="preserve"> r.</w:t>
      </w:r>
      <w:r w:rsidRPr="006D59CD">
        <w:rPr>
          <w:b/>
          <w:bCs/>
          <w:sz w:val="24"/>
          <w:u w:val="single"/>
        </w:rPr>
        <w:t xml:space="preserve"> godz</w:t>
      </w:r>
      <w:r w:rsidR="002220B5">
        <w:rPr>
          <w:b/>
          <w:bCs/>
          <w:sz w:val="24"/>
          <w:u w:val="single"/>
        </w:rPr>
        <w:t>. 1</w:t>
      </w:r>
      <w:r w:rsidR="00742EE3">
        <w:rPr>
          <w:b/>
          <w:bCs/>
          <w:sz w:val="24"/>
          <w:u w:val="single"/>
        </w:rPr>
        <w:t>1</w:t>
      </w:r>
      <w:r w:rsidR="002220B5">
        <w:rPr>
          <w:b/>
          <w:bCs/>
          <w:sz w:val="24"/>
          <w:u w:val="single"/>
        </w:rPr>
        <w:t>.00.</w:t>
      </w:r>
      <w:r w:rsidRPr="006D59CD">
        <w:rPr>
          <w:b/>
          <w:bCs/>
          <w:sz w:val="24"/>
          <w:u w:val="single"/>
        </w:rPr>
        <w:t xml:space="preserve"> </w:t>
      </w:r>
    </w:p>
    <w:p w:rsidR="00F67A82" w:rsidRDefault="00F67A82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FC45EB" w:rsidRDefault="00FC45EB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  <w:r w:rsidRPr="006D59CD">
        <w:rPr>
          <w:b/>
          <w:bCs/>
          <w:sz w:val="24"/>
        </w:rPr>
        <w:t>VII. Opis sposobu obliczania ceny</w:t>
      </w:r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Pr="006D59CD" w:rsidRDefault="000D4E3E" w:rsidP="000D4E3E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Na załączonym formularzu cenowo-</w:t>
      </w:r>
      <w:r w:rsidR="00062965">
        <w:rPr>
          <w:sz w:val="24"/>
        </w:rPr>
        <w:t xml:space="preserve"> </w:t>
      </w:r>
      <w:r w:rsidRPr="006D59CD">
        <w:rPr>
          <w:sz w:val="24"/>
        </w:rPr>
        <w:t>ofertowym, należy przedstawić cenę ofertową</w:t>
      </w:r>
      <w:r w:rsidR="00835776">
        <w:rPr>
          <w:sz w:val="24"/>
        </w:rPr>
        <w:t xml:space="preserve"> netto/</w:t>
      </w:r>
      <w:r w:rsidRPr="006D59CD">
        <w:rPr>
          <w:sz w:val="24"/>
        </w:rPr>
        <w:t>brutto</w:t>
      </w:r>
      <w:r w:rsidR="00835776">
        <w:rPr>
          <w:sz w:val="24"/>
        </w:rPr>
        <w:t xml:space="preserve"> za wykonanie</w:t>
      </w:r>
      <w:r w:rsidRPr="006D59CD">
        <w:rPr>
          <w:sz w:val="24"/>
        </w:rPr>
        <w:t xml:space="preserve">/udzielenie przedmiotu zamówienia. </w:t>
      </w:r>
    </w:p>
    <w:p w:rsidR="000D4E3E" w:rsidRPr="006D59CD" w:rsidRDefault="000D4E3E" w:rsidP="000D4E3E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lastRenderedPageBreak/>
        <w:t>Wartość cenową należy podać w złotych polskich cyfrą – z dokładnością do dwóch miejsc po przecinku oraz słownie.</w:t>
      </w:r>
    </w:p>
    <w:p w:rsidR="000D4E3E" w:rsidRPr="006D59CD" w:rsidRDefault="000D4E3E" w:rsidP="000D4E3E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Cena powinna zawierać wszelkie koszty związane z wykonaniem przedmiotu zamówienia.</w:t>
      </w:r>
    </w:p>
    <w:p w:rsidR="000D4E3E" w:rsidRPr="006D59CD" w:rsidRDefault="000D4E3E" w:rsidP="000D4E3E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 xml:space="preserve">Wszelkie rozliczenia pomiędzy Zamawiającym a Wykonawcą odbywać się będą </w:t>
      </w:r>
      <w:r w:rsidR="00F536EA">
        <w:rPr>
          <w:sz w:val="24"/>
        </w:rPr>
        <w:t xml:space="preserve">                    </w:t>
      </w:r>
      <w:r w:rsidRPr="006D59CD">
        <w:rPr>
          <w:sz w:val="24"/>
        </w:rPr>
        <w:t>w złotych polskich.</w:t>
      </w:r>
    </w:p>
    <w:p w:rsidR="00296E74" w:rsidRDefault="00296E74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Default="000D4E3E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  <w:r w:rsidRPr="006D59CD">
        <w:rPr>
          <w:b/>
          <w:bCs/>
          <w:sz w:val="24"/>
        </w:rPr>
        <w:t xml:space="preserve">VIII. Informacje o formalnościach </w:t>
      </w:r>
    </w:p>
    <w:p w:rsidR="00F536EA" w:rsidRPr="006D59CD" w:rsidRDefault="00F536EA" w:rsidP="000D4E3E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</w:rPr>
      </w:pPr>
    </w:p>
    <w:p w:rsidR="000D4E3E" w:rsidRPr="006D59CD" w:rsidRDefault="000D4E3E" w:rsidP="000D4E3E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Niezwłocznie po wyborze najkorzystniejszej oferty, Zamawiający zawiadomi wszystkich Wykonawców, którzy ubiegali się o udzielenie zamówienia o wyniku postępowani</w:t>
      </w:r>
      <w:r>
        <w:rPr>
          <w:sz w:val="24"/>
        </w:rPr>
        <w:t>a</w:t>
      </w:r>
      <w:r w:rsidRPr="006D59CD">
        <w:rPr>
          <w:sz w:val="24"/>
        </w:rPr>
        <w:t>.</w:t>
      </w:r>
    </w:p>
    <w:p w:rsidR="000D4E3E" w:rsidRPr="006D59CD" w:rsidRDefault="000D4E3E" w:rsidP="000D4E3E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Zamawiający zawrze umowę z wybranym Wykonawcą po przekazaniu zawiadomienia</w:t>
      </w:r>
      <w:r w:rsidRPr="006D59CD">
        <w:rPr>
          <w:sz w:val="24"/>
        </w:rPr>
        <w:br/>
        <w:t xml:space="preserve">o wyborze Wykonawcy, ale nie później niż w terminie związania ofertą. </w:t>
      </w:r>
    </w:p>
    <w:p w:rsidR="000D4E3E" w:rsidRPr="006D59CD" w:rsidRDefault="000D4E3E" w:rsidP="000D4E3E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0D4E3E" w:rsidRPr="006D59CD" w:rsidRDefault="000D4E3E" w:rsidP="000D4E3E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 xml:space="preserve">Niniejsze postępowania prowadzone jest na zasadach opartych na wewnętrznych uregulowaniach organizacyjnych Zamawiającego. Nie mają w tym przypadku zastosowania przepisy </w:t>
      </w:r>
      <w:r>
        <w:rPr>
          <w:sz w:val="24"/>
        </w:rPr>
        <w:t>u</w:t>
      </w:r>
      <w:r w:rsidRPr="006D59CD">
        <w:rPr>
          <w:sz w:val="24"/>
        </w:rPr>
        <w:t>stawy</w:t>
      </w:r>
      <w:r>
        <w:rPr>
          <w:sz w:val="24"/>
        </w:rPr>
        <w:t xml:space="preserve"> -</w:t>
      </w:r>
      <w:r w:rsidRPr="006D59CD">
        <w:rPr>
          <w:sz w:val="24"/>
        </w:rPr>
        <w:t xml:space="preserve"> Prawo zamówień publicznych.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rPr>
          <w:sz w:val="24"/>
        </w:rPr>
      </w:pP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7"/>
        <w:rPr>
          <w:sz w:val="24"/>
        </w:rPr>
      </w:pPr>
      <w:r w:rsidRPr="006D59CD">
        <w:rPr>
          <w:sz w:val="24"/>
        </w:rPr>
        <w:t>Załączniki:</w:t>
      </w:r>
    </w:p>
    <w:p w:rsidR="000D4E3E" w:rsidRPr="006D59CD" w:rsidRDefault="000D4E3E" w:rsidP="000D4E3E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 w:rsidRPr="006D59CD">
        <w:rPr>
          <w:sz w:val="24"/>
        </w:rPr>
        <w:t>Formularz ofertowo-cenowy</w:t>
      </w:r>
    </w:p>
    <w:p w:rsidR="000D4E3E" w:rsidRDefault="008E6DCF" w:rsidP="000D4E3E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Istotne </w:t>
      </w:r>
      <w:r w:rsidR="008B4D3D">
        <w:rPr>
          <w:sz w:val="24"/>
        </w:rPr>
        <w:t>postanowienia</w:t>
      </w:r>
      <w:r>
        <w:rPr>
          <w:sz w:val="24"/>
        </w:rPr>
        <w:t xml:space="preserve"> umowy</w:t>
      </w:r>
    </w:p>
    <w:p w:rsidR="00EC593F" w:rsidRDefault="00EC593F" w:rsidP="000D4E3E">
      <w:pPr>
        <w:shd w:val="clear" w:color="auto" w:fill="FFFFFF"/>
        <w:tabs>
          <w:tab w:val="left" w:leader="underscore" w:pos="8647"/>
        </w:tabs>
        <w:ind w:left="19" w:right="813"/>
        <w:jc w:val="center"/>
        <w:rPr>
          <w:sz w:val="24"/>
        </w:rPr>
      </w:pPr>
    </w:p>
    <w:p w:rsidR="00296E74" w:rsidRDefault="000D4E3E" w:rsidP="000D4E3E">
      <w:pPr>
        <w:shd w:val="clear" w:color="auto" w:fill="FFFFFF"/>
        <w:tabs>
          <w:tab w:val="left" w:leader="underscore" w:pos="8647"/>
        </w:tabs>
        <w:ind w:left="19" w:right="813"/>
        <w:jc w:val="center"/>
        <w:rPr>
          <w:sz w:val="24"/>
        </w:rPr>
      </w:pPr>
      <w:r>
        <w:rPr>
          <w:sz w:val="24"/>
        </w:rPr>
        <w:t xml:space="preserve">                   </w:t>
      </w:r>
    </w:p>
    <w:p w:rsidR="00296E74" w:rsidRDefault="00296E74" w:rsidP="000D4E3E">
      <w:pPr>
        <w:shd w:val="clear" w:color="auto" w:fill="FFFFFF"/>
        <w:tabs>
          <w:tab w:val="left" w:leader="underscore" w:pos="8647"/>
        </w:tabs>
        <w:ind w:left="19" w:right="813"/>
        <w:jc w:val="center"/>
        <w:rPr>
          <w:sz w:val="24"/>
        </w:rPr>
      </w:pPr>
    </w:p>
    <w:p w:rsidR="00296E74" w:rsidRDefault="00296E74" w:rsidP="000D4E3E">
      <w:pPr>
        <w:shd w:val="clear" w:color="auto" w:fill="FFFFFF"/>
        <w:tabs>
          <w:tab w:val="left" w:leader="underscore" w:pos="8647"/>
        </w:tabs>
        <w:ind w:left="19" w:right="813"/>
        <w:jc w:val="center"/>
        <w:rPr>
          <w:sz w:val="24"/>
        </w:rPr>
      </w:pPr>
    </w:p>
    <w:p w:rsidR="000D4E3E" w:rsidRPr="006D59CD" w:rsidRDefault="00296E74" w:rsidP="000D4E3E">
      <w:pPr>
        <w:shd w:val="clear" w:color="auto" w:fill="FFFFFF"/>
        <w:tabs>
          <w:tab w:val="left" w:leader="underscore" w:pos="8647"/>
        </w:tabs>
        <w:ind w:left="19" w:right="813"/>
        <w:jc w:val="center"/>
        <w:rPr>
          <w:sz w:val="24"/>
        </w:rPr>
      </w:pPr>
      <w:r>
        <w:rPr>
          <w:sz w:val="24"/>
        </w:rPr>
        <w:t xml:space="preserve">         </w:t>
      </w:r>
      <w:r w:rsidR="000D4E3E" w:rsidRPr="006D59CD">
        <w:rPr>
          <w:sz w:val="24"/>
        </w:rPr>
        <w:t>ZATWIERDZIŁ:</w:t>
      </w:r>
    </w:p>
    <w:p w:rsidR="000D4E3E" w:rsidRPr="006D59CD" w:rsidRDefault="000D4E3E" w:rsidP="000D4E3E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4"/>
        </w:rPr>
      </w:pPr>
    </w:p>
    <w:p w:rsidR="0052351A" w:rsidRPr="00BA6BF4" w:rsidRDefault="000D4E3E" w:rsidP="00BA6BF4">
      <w:pPr>
        <w:shd w:val="clear" w:color="auto" w:fill="FFFFFF"/>
        <w:tabs>
          <w:tab w:val="left" w:leader="underscore" w:pos="8647"/>
        </w:tabs>
        <w:ind w:left="19"/>
        <w:jc w:val="center"/>
        <w:rPr>
          <w:i/>
          <w:iCs/>
          <w:sz w:val="18"/>
          <w:szCs w:val="18"/>
        </w:rPr>
      </w:pPr>
      <w:r w:rsidRPr="006D59CD">
        <w:rPr>
          <w:sz w:val="24"/>
        </w:rPr>
        <w:t xml:space="preserve">                                                                                                   </w:t>
      </w:r>
      <w:r w:rsidRPr="006D59CD">
        <w:t>…..………………………………..</w:t>
      </w:r>
      <w:r w:rsidRPr="006D59CD">
        <w:br/>
      </w:r>
      <w:r w:rsidRPr="006D59CD">
        <w:rPr>
          <w:i/>
          <w:iCs/>
          <w:sz w:val="18"/>
          <w:szCs w:val="18"/>
        </w:rPr>
        <w:t>data, podpis i pieczęć</w:t>
      </w:r>
      <w:r w:rsidRPr="006D59CD">
        <w:rPr>
          <w:i/>
          <w:iCs/>
          <w:sz w:val="18"/>
          <w:szCs w:val="18"/>
        </w:rPr>
        <w:br/>
        <w:t xml:space="preserve">       </w:t>
      </w:r>
      <w:r>
        <w:rPr>
          <w:i/>
          <w:iCs/>
          <w:sz w:val="18"/>
          <w:szCs w:val="18"/>
        </w:rPr>
        <w:t xml:space="preserve"> </w:t>
      </w:r>
      <w:r w:rsidRPr="006D59CD">
        <w:rPr>
          <w:i/>
          <w:iCs/>
          <w:sz w:val="18"/>
          <w:szCs w:val="18"/>
        </w:rPr>
        <w:t>osoby zatwierdzającej postępowanie)</w:t>
      </w:r>
    </w:p>
    <w:sectPr w:rsidR="0052351A" w:rsidRPr="00BA6B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08" w:rsidRDefault="00EB7108" w:rsidP="00A674FA">
      <w:r>
        <w:separator/>
      </w:r>
    </w:p>
  </w:endnote>
  <w:endnote w:type="continuationSeparator" w:id="0">
    <w:p w:rsidR="00EB7108" w:rsidRDefault="00EB7108" w:rsidP="00A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FA" w:rsidRDefault="00A674FA">
    <w:pPr>
      <w:pStyle w:val="Stopka"/>
    </w:pPr>
    <w:r>
      <w:rPr>
        <w:noProof/>
      </w:rPr>
      <w:drawing>
        <wp:inline distT="0" distB="0" distL="0" distR="0" wp14:anchorId="6F32C3EC" wp14:editId="099334CA">
          <wp:extent cx="5760720" cy="1161415"/>
          <wp:effectExtent l="0" t="0" r="0" b="0"/>
          <wp:docPr id="4" name="Obraz 1" descr="EkoRaszyn papier fir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Raszyn papier firm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08" w:rsidRDefault="00EB7108" w:rsidP="00A674FA">
      <w:r>
        <w:separator/>
      </w:r>
    </w:p>
  </w:footnote>
  <w:footnote w:type="continuationSeparator" w:id="0">
    <w:p w:rsidR="00EB7108" w:rsidRDefault="00EB7108" w:rsidP="00A6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FA" w:rsidRDefault="000B0AD3">
    <w:pPr>
      <w:pStyle w:val="Nagwek"/>
    </w:pPr>
    <w:r>
      <w:rPr>
        <w:noProof/>
      </w:rPr>
      <w:drawing>
        <wp:inline distT="0" distB="0" distL="0" distR="0" wp14:anchorId="52A34C49" wp14:editId="5DB25D37">
          <wp:extent cx="5760720" cy="1201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raszyn-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9332728"/>
    <w:multiLevelType w:val="hybridMultilevel"/>
    <w:tmpl w:val="C290A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BD0"/>
    <w:multiLevelType w:val="hybridMultilevel"/>
    <w:tmpl w:val="A6D498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62B4C97"/>
    <w:multiLevelType w:val="hybridMultilevel"/>
    <w:tmpl w:val="CC90447E"/>
    <w:lvl w:ilvl="0" w:tplc="FB0A7C2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506863B2"/>
    <w:multiLevelType w:val="multilevel"/>
    <w:tmpl w:val="C7BE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E3C5EBE"/>
    <w:multiLevelType w:val="hybridMultilevel"/>
    <w:tmpl w:val="B2585046"/>
    <w:lvl w:ilvl="0" w:tplc="567A1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3781"/>
    <w:multiLevelType w:val="hybridMultilevel"/>
    <w:tmpl w:val="15D26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638E0779"/>
    <w:multiLevelType w:val="hybridMultilevel"/>
    <w:tmpl w:val="762AAF6A"/>
    <w:lvl w:ilvl="0" w:tplc="D770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05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7EE50F8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68C921C3"/>
    <w:multiLevelType w:val="hybridMultilevel"/>
    <w:tmpl w:val="C0563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61159"/>
    <w:multiLevelType w:val="hybridMultilevel"/>
    <w:tmpl w:val="49AA7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3E"/>
    <w:rsid w:val="000059AE"/>
    <w:rsid w:val="000246F4"/>
    <w:rsid w:val="00055DF7"/>
    <w:rsid w:val="00062965"/>
    <w:rsid w:val="00070898"/>
    <w:rsid w:val="00072796"/>
    <w:rsid w:val="0008231F"/>
    <w:rsid w:val="000B0AD3"/>
    <w:rsid w:val="000C2DA0"/>
    <w:rsid w:val="000D4E3E"/>
    <w:rsid w:val="000D665A"/>
    <w:rsid w:val="000F63BC"/>
    <w:rsid w:val="0010096F"/>
    <w:rsid w:val="00101CF0"/>
    <w:rsid w:val="00131E84"/>
    <w:rsid w:val="001555B1"/>
    <w:rsid w:val="001718B7"/>
    <w:rsid w:val="0017222E"/>
    <w:rsid w:val="0018380F"/>
    <w:rsid w:val="0019199E"/>
    <w:rsid w:val="001B02EE"/>
    <w:rsid w:val="001C3314"/>
    <w:rsid w:val="002220B5"/>
    <w:rsid w:val="00257143"/>
    <w:rsid w:val="00257FAA"/>
    <w:rsid w:val="002642CB"/>
    <w:rsid w:val="00267031"/>
    <w:rsid w:val="002829B6"/>
    <w:rsid w:val="002869D6"/>
    <w:rsid w:val="00296E74"/>
    <w:rsid w:val="002A1E38"/>
    <w:rsid w:val="002B106E"/>
    <w:rsid w:val="00311094"/>
    <w:rsid w:val="003111BE"/>
    <w:rsid w:val="00333999"/>
    <w:rsid w:val="003420F3"/>
    <w:rsid w:val="00357F42"/>
    <w:rsid w:val="0038134D"/>
    <w:rsid w:val="00383979"/>
    <w:rsid w:val="003B22EE"/>
    <w:rsid w:val="003E40AB"/>
    <w:rsid w:val="003F5204"/>
    <w:rsid w:val="004417B6"/>
    <w:rsid w:val="00446301"/>
    <w:rsid w:val="00457A83"/>
    <w:rsid w:val="0046129D"/>
    <w:rsid w:val="0047683F"/>
    <w:rsid w:val="00490265"/>
    <w:rsid w:val="004C390B"/>
    <w:rsid w:val="004D16D9"/>
    <w:rsid w:val="004D24CB"/>
    <w:rsid w:val="004E43A5"/>
    <w:rsid w:val="0050795C"/>
    <w:rsid w:val="0052351A"/>
    <w:rsid w:val="005245CB"/>
    <w:rsid w:val="00543632"/>
    <w:rsid w:val="00560665"/>
    <w:rsid w:val="00597255"/>
    <w:rsid w:val="005A0F49"/>
    <w:rsid w:val="005C5B03"/>
    <w:rsid w:val="005D0CFD"/>
    <w:rsid w:val="005D7D27"/>
    <w:rsid w:val="00616026"/>
    <w:rsid w:val="00646BA8"/>
    <w:rsid w:val="00684743"/>
    <w:rsid w:val="0068779A"/>
    <w:rsid w:val="00697261"/>
    <w:rsid w:val="006D386A"/>
    <w:rsid w:val="006F3C7D"/>
    <w:rsid w:val="00732FCF"/>
    <w:rsid w:val="00742EE3"/>
    <w:rsid w:val="00774B9E"/>
    <w:rsid w:val="007A1733"/>
    <w:rsid w:val="007B346D"/>
    <w:rsid w:val="007C3242"/>
    <w:rsid w:val="007D5FF6"/>
    <w:rsid w:val="007E775A"/>
    <w:rsid w:val="007F0724"/>
    <w:rsid w:val="00823B27"/>
    <w:rsid w:val="00834031"/>
    <w:rsid w:val="00835776"/>
    <w:rsid w:val="008459B7"/>
    <w:rsid w:val="00864B55"/>
    <w:rsid w:val="008764F1"/>
    <w:rsid w:val="00881B08"/>
    <w:rsid w:val="008A671F"/>
    <w:rsid w:val="008B4D3D"/>
    <w:rsid w:val="008C531D"/>
    <w:rsid w:val="008C686E"/>
    <w:rsid w:val="008D3501"/>
    <w:rsid w:val="008E6DCF"/>
    <w:rsid w:val="0093193E"/>
    <w:rsid w:val="009411A1"/>
    <w:rsid w:val="009773DD"/>
    <w:rsid w:val="009A6DBD"/>
    <w:rsid w:val="009C3519"/>
    <w:rsid w:val="009D3C73"/>
    <w:rsid w:val="009E2A13"/>
    <w:rsid w:val="00A0124D"/>
    <w:rsid w:val="00A12EE5"/>
    <w:rsid w:val="00A21863"/>
    <w:rsid w:val="00A674FA"/>
    <w:rsid w:val="00A70CD6"/>
    <w:rsid w:val="00A71507"/>
    <w:rsid w:val="00A76112"/>
    <w:rsid w:val="00A96777"/>
    <w:rsid w:val="00AB2C89"/>
    <w:rsid w:val="00AB4D9E"/>
    <w:rsid w:val="00AB77F8"/>
    <w:rsid w:val="00B11B39"/>
    <w:rsid w:val="00B230B7"/>
    <w:rsid w:val="00B70FFC"/>
    <w:rsid w:val="00BA06EE"/>
    <w:rsid w:val="00BA17C4"/>
    <w:rsid w:val="00BA3B11"/>
    <w:rsid w:val="00BA6BF4"/>
    <w:rsid w:val="00BB4C12"/>
    <w:rsid w:val="00BB66C0"/>
    <w:rsid w:val="00C075DE"/>
    <w:rsid w:val="00C139F3"/>
    <w:rsid w:val="00C22B05"/>
    <w:rsid w:val="00C70436"/>
    <w:rsid w:val="00C82846"/>
    <w:rsid w:val="00C91D8C"/>
    <w:rsid w:val="00C92243"/>
    <w:rsid w:val="00CE1159"/>
    <w:rsid w:val="00D30894"/>
    <w:rsid w:val="00D4025E"/>
    <w:rsid w:val="00D44996"/>
    <w:rsid w:val="00DC387E"/>
    <w:rsid w:val="00DD394F"/>
    <w:rsid w:val="00DD539D"/>
    <w:rsid w:val="00DF6491"/>
    <w:rsid w:val="00E11A02"/>
    <w:rsid w:val="00E14E39"/>
    <w:rsid w:val="00E72F4E"/>
    <w:rsid w:val="00E82952"/>
    <w:rsid w:val="00EB2C04"/>
    <w:rsid w:val="00EB7108"/>
    <w:rsid w:val="00EC165A"/>
    <w:rsid w:val="00EC593F"/>
    <w:rsid w:val="00EC5D11"/>
    <w:rsid w:val="00ED2CE6"/>
    <w:rsid w:val="00ED450B"/>
    <w:rsid w:val="00F14D42"/>
    <w:rsid w:val="00F2338C"/>
    <w:rsid w:val="00F32C55"/>
    <w:rsid w:val="00F351EF"/>
    <w:rsid w:val="00F536EA"/>
    <w:rsid w:val="00F67A82"/>
    <w:rsid w:val="00F97BEF"/>
    <w:rsid w:val="00FC45EB"/>
    <w:rsid w:val="00FF29EE"/>
    <w:rsid w:val="00FF3EF6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059B-F5A0-421C-A9FA-78AA299A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E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46BA8"/>
    <w:pPr>
      <w:widowControl w:val="0"/>
      <w:suppressLineNumbers/>
      <w:suppressAutoHyphens/>
      <w:jc w:val="left"/>
    </w:pPr>
    <w:rPr>
      <w:rFonts w:eastAsia="DejaVu Sans Condensed" w:cs="FreeSans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46BA8"/>
    <w:pPr>
      <w:widowControl w:val="0"/>
      <w:suppressAutoHyphens/>
      <w:ind w:left="720"/>
      <w:contextualSpacing/>
      <w:jc w:val="left"/>
    </w:pPr>
    <w:rPr>
      <w:rFonts w:eastAsia="DejaVu Sans Condensed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F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4F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4F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6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3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raszyn@ekora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Ostrowski</dc:creator>
  <cp:lastModifiedBy>Mariusz Ostrowski</cp:lastModifiedBy>
  <cp:revision>5</cp:revision>
  <cp:lastPrinted>2023-04-06T09:13:00Z</cp:lastPrinted>
  <dcterms:created xsi:type="dcterms:W3CDTF">2023-04-04T06:02:00Z</dcterms:created>
  <dcterms:modified xsi:type="dcterms:W3CDTF">2023-04-06T09:17:00Z</dcterms:modified>
</cp:coreProperties>
</file>